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D83" w:rsidRPr="00D5617D" w:rsidRDefault="00CE2047" w:rsidP="008C2D83">
      <w:pPr>
        <w:pStyle w:val="NormalWeb"/>
        <w:kinsoku w:val="0"/>
        <w:overflowPunct w:val="0"/>
        <w:spacing w:before="67" w:beforeAutospacing="0" w:after="0" w:afterAutospacing="0"/>
        <w:jc w:val="both"/>
        <w:textAlignment w:val="baseline"/>
        <w:rPr>
          <w:rFonts w:ascii="Tahoma" w:hAnsi="Tahoma" w:cs="Tahoma"/>
          <w:b/>
          <w:kern w:val="24"/>
          <w:sz w:val="28"/>
          <w:szCs w:val="28"/>
        </w:rPr>
      </w:pPr>
      <w:bookmarkStart w:id="0" w:name="_GoBack"/>
      <w:bookmarkEnd w:id="0"/>
      <w:r w:rsidRPr="00D5617D">
        <w:rPr>
          <w:rFonts w:ascii="Tahoma" w:hAnsi="Tahoma" w:cs="Tahoma"/>
          <w:b/>
          <w:kern w:val="24"/>
          <w:sz w:val="28"/>
          <w:szCs w:val="28"/>
        </w:rPr>
        <w:t xml:space="preserve">ANTIGONE de Jean Anouilh (1944) : prologue </w:t>
      </w:r>
    </w:p>
    <w:p w:rsidR="00CE2047" w:rsidRPr="00D5617D" w:rsidRDefault="00CE2047" w:rsidP="008C2D83">
      <w:pPr>
        <w:pStyle w:val="NormalWeb"/>
        <w:kinsoku w:val="0"/>
        <w:overflowPunct w:val="0"/>
        <w:spacing w:before="67" w:beforeAutospacing="0" w:after="0" w:afterAutospacing="0"/>
        <w:jc w:val="both"/>
        <w:textAlignment w:val="baseline"/>
        <w:rPr>
          <w:rFonts w:ascii="Tahoma" w:hAnsi="Tahoma" w:cs="Tahoma"/>
          <w:b/>
          <w:kern w:val="24"/>
          <w:sz w:val="28"/>
          <w:szCs w:val="28"/>
        </w:rPr>
      </w:pPr>
    </w:p>
    <w:p w:rsidR="008C2D83" w:rsidRPr="00D5617D" w:rsidRDefault="008C2D83" w:rsidP="008C2D83">
      <w:pPr>
        <w:pStyle w:val="NormalWeb"/>
        <w:pBdr>
          <w:top w:val="single" w:sz="4" w:space="1" w:color="auto"/>
          <w:left w:val="single" w:sz="4" w:space="4" w:color="auto"/>
          <w:bottom w:val="single" w:sz="4" w:space="1" w:color="auto"/>
          <w:right w:val="single" w:sz="4" w:space="4" w:color="auto"/>
        </w:pBdr>
        <w:kinsoku w:val="0"/>
        <w:overflowPunct w:val="0"/>
        <w:spacing w:before="67" w:beforeAutospacing="0" w:after="0" w:afterAutospacing="0"/>
        <w:jc w:val="both"/>
        <w:textAlignment w:val="baseline"/>
        <w:rPr>
          <w:rFonts w:ascii="Tahoma" w:hAnsi="Tahoma" w:cs="Tahoma"/>
        </w:rPr>
      </w:pPr>
      <w:r w:rsidRPr="00D5617D">
        <w:rPr>
          <w:rFonts w:ascii="Tahoma" w:hAnsi="Tahoma" w:cs="Tahoma"/>
          <w:kern w:val="24"/>
        </w:rPr>
        <w:t>Voilà. Ces personnages vont vous jouer l'histoire d'Antigone. Antigone, c'est la petite maigre qui est assise là-bas, et qui ne dit rien. Elle regarde droit devant elle. Elle pense. Elle pense qu'elle va être Antigone tout à l'heure, qu'elle va surgir soudain de la maigre jeune fille noiraude et renfermée que personne ne prenait au sérieux dans la famille et se dresser seule en face du monde, seule en face de Créon, son oncle, qui est le roi. Elle pense qu'elle va mourir, qu'elle est jeune et qu'elle aussi, elle aurait bien aime vivre. Mais il n'y a rien à faire. Elle s'appelle Antigone et il va falloir qu'elle joue son rôle jusqu'au bout Et, depuis que ce rideau s'est levé, elle sent qu'elle s'éloigne à une vitesse vertigineuse de sa sœur Ismène, qui bavarde et rit avec un jeune homme, de nous tous, qui sommes là bien tranquilles à la regarder, de nous qui n'avons pas à mourir ce soir.</w:t>
      </w:r>
    </w:p>
    <w:p w:rsidR="008C2D83" w:rsidRPr="00D5617D" w:rsidRDefault="008C2D83" w:rsidP="008C2D83">
      <w:pPr>
        <w:pStyle w:val="NormalWeb"/>
        <w:pBdr>
          <w:top w:val="single" w:sz="4" w:space="1" w:color="auto"/>
          <w:left w:val="single" w:sz="4" w:space="4" w:color="auto"/>
          <w:bottom w:val="single" w:sz="4" w:space="1" w:color="auto"/>
          <w:right w:val="single" w:sz="4" w:space="4" w:color="auto"/>
        </w:pBdr>
        <w:kinsoku w:val="0"/>
        <w:overflowPunct w:val="0"/>
        <w:spacing w:before="67" w:beforeAutospacing="0" w:after="0" w:afterAutospacing="0"/>
        <w:jc w:val="both"/>
        <w:textAlignment w:val="baseline"/>
        <w:rPr>
          <w:rFonts w:ascii="Tahoma" w:hAnsi="Tahoma" w:cs="Tahoma"/>
        </w:rPr>
      </w:pPr>
      <w:r w:rsidRPr="00D5617D">
        <w:rPr>
          <w:rFonts w:ascii="Tahoma" w:hAnsi="Tahoma" w:cs="Tahoma"/>
          <w:kern w:val="24"/>
        </w:rPr>
        <w:t>Le jeune homme avec qui parle la blonde, la belle, l'heureuse Ismène, c'est Hémon, le fils de Créon. Il est le fiancé d'Antigone. Tout le portait vers Ismène : son goût de la danse et des jeux, son goût du bonheur et de la réussite, sa sensualité aussi […] Il ne savait pas qu'il ne devrait jamais exister de mari d'Antigone sur cette terre et que ce titre princier lui donnait seulement le droit de mourir.</w:t>
      </w:r>
    </w:p>
    <w:p w:rsidR="008C2D83" w:rsidRPr="00D5617D" w:rsidRDefault="008C2D83" w:rsidP="008C2D83">
      <w:pPr>
        <w:pStyle w:val="NormalWeb"/>
        <w:pBdr>
          <w:top w:val="single" w:sz="4" w:space="1" w:color="auto"/>
          <w:left w:val="single" w:sz="4" w:space="4" w:color="auto"/>
          <w:bottom w:val="single" w:sz="4" w:space="1" w:color="auto"/>
          <w:right w:val="single" w:sz="4" w:space="4" w:color="auto"/>
        </w:pBdr>
        <w:kinsoku w:val="0"/>
        <w:overflowPunct w:val="0"/>
        <w:spacing w:before="67" w:beforeAutospacing="0" w:after="0" w:afterAutospacing="0"/>
        <w:jc w:val="both"/>
        <w:textAlignment w:val="baseline"/>
        <w:rPr>
          <w:rFonts w:ascii="Tahoma" w:hAnsi="Tahoma" w:cs="Tahoma"/>
          <w:kern w:val="24"/>
        </w:rPr>
      </w:pPr>
      <w:r w:rsidRPr="00D5617D">
        <w:rPr>
          <w:rFonts w:ascii="Tahoma" w:hAnsi="Tahoma" w:cs="Tahoma"/>
          <w:kern w:val="24"/>
        </w:rPr>
        <w:t>Cet homme robuste, aux cheveux blancs, qui médite là, près de son page, c'est Créon. C'est le roi. Il a des rides, il est fatigué. Il joue au jeu difficile de conduire les hommes. Avant, du temps d'Œdipe, quand il n'était que le premier personnage de la cour, il aimait la musique, les belles reliures, les longues flâneries chez les petits antiquaires de Thèbes. Mais Œdipe et ses fils sont morts. Il a laissé ses livres, ses objets, il a retroussé ses manches et il a pris leur place.</w:t>
      </w:r>
      <w:r w:rsidRPr="00D5617D">
        <w:rPr>
          <w:rFonts w:ascii="Tahoma" w:hAnsi="Tahoma" w:cs="Tahoma"/>
          <w:kern w:val="24"/>
        </w:rPr>
        <w:br/>
        <w:t>Quelquefois, le soir, il est fatigué, et il se demande s'il n'est pas vain de conduire les hommes. Si cela n'est pas un office sordide qu'on doit laisser à d'autres, plus frustes... Et puis, au matin, des problèmes précis se posent, qu'il faut résoudre, et il se lève, tranquille, comme un ouvrier au seuil de sa journée.</w:t>
      </w:r>
    </w:p>
    <w:p w:rsidR="008C2D83" w:rsidRPr="00D5617D" w:rsidRDefault="008C2D83" w:rsidP="008C2D83">
      <w:pPr>
        <w:pStyle w:val="NormalWeb"/>
        <w:pBdr>
          <w:top w:val="single" w:sz="4" w:space="1" w:color="auto"/>
          <w:left w:val="single" w:sz="4" w:space="4" w:color="auto"/>
          <w:bottom w:val="single" w:sz="4" w:space="1" w:color="auto"/>
          <w:right w:val="single" w:sz="4" w:space="4" w:color="auto"/>
        </w:pBdr>
        <w:kinsoku w:val="0"/>
        <w:overflowPunct w:val="0"/>
        <w:spacing w:before="67" w:beforeAutospacing="0" w:after="0" w:afterAutospacing="0"/>
        <w:jc w:val="both"/>
        <w:textAlignment w:val="baseline"/>
        <w:rPr>
          <w:rFonts w:ascii="Tahoma" w:hAnsi="Tahoma" w:cs="Tahoma"/>
        </w:rPr>
      </w:pPr>
      <w:r w:rsidRPr="00D5617D">
        <w:rPr>
          <w:rFonts w:ascii="Tahoma" w:hAnsi="Tahoma" w:cs="Tahoma"/>
          <w:kern w:val="24"/>
        </w:rPr>
        <w:t>La vieille dame qui tricote, à côté de la nourrice qui a élevé les deux petites, c'est Eurydice, la femme de Créon. Elle tricotera pendant toute la tragédie jusqu'à ce que son tour vienne de se lever et de mourir. […] Enfin les trois hommes rougeauds qui jouent aux cartes, leur chapeau sur la nuque, ce sont les gardes. Ce ne sont pas de mauvais bougres, ils ont des femmes, des enfants, et des petits ennuis comme tout le monde, mais ils vous empoigneront les accusés le plus tranquillement du monde tout à l'heure. Ils sentent l'ail, le cuir et le vin rouge et ils sont dépourvus de toute imagination. Ce sont les auxiliaires toujours innocents et satisfaits d'eux-mêmes, de la justice. Pour le moment, jusqu'à ce qu'un nouveau chef de Thèbes dûment mandaté leur ordonne de l'arrêter à son tour, ce sont les auxiliaires de la justice de Créon.</w:t>
      </w:r>
    </w:p>
    <w:p w:rsidR="008C2D83" w:rsidRPr="00D5617D" w:rsidRDefault="008C2D83" w:rsidP="008C2D83">
      <w:pPr>
        <w:pStyle w:val="NormalWeb"/>
        <w:pBdr>
          <w:top w:val="single" w:sz="4" w:space="1" w:color="auto"/>
          <w:left w:val="single" w:sz="4" w:space="4" w:color="auto"/>
          <w:bottom w:val="single" w:sz="4" w:space="1" w:color="auto"/>
          <w:right w:val="single" w:sz="4" w:space="4" w:color="auto"/>
        </w:pBdr>
        <w:kinsoku w:val="0"/>
        <w:overflowPunct w:val="0"/>
        <w:spacing w:before="67" w:beforeAutospacing="0" w:after="0" w:afterAutospacing="0"/>
        <w:jc w:val="both"/>
        <w:textAlignment w:val="baseline"/>
        <w:rPr>
          <w:rFonts w:ascii="Tahoma" w:hAnsi="Tahoma" w:cs="Tahoma"/>
        </w:rPr>
      </w:pPr>
      <w:r w:rsidRPr="00D5617D">
        <w:rPr>
          <w:rFonts w:ascii="Tahoma" w:hAnsi="Tahoma" w:cs="Tahoma"/>
          <w:kern w:val="24"/>
        </w:rPr>
        <w:t xml:space="preserve">Et maintenant que vous les connaissez tous, ils vont pouvoir vous jouer leur histoire. Elle commence au moment où les deux fils d'Œdipe, Etéocle et Polynice, qui devaient régner sur Thèbes un an chacun à tour de rôle, se sont battus et entre-tués sous les murs de la ville, Etéocle, l'aîné, au terme de la première année de pouvoir ayant refusé de céder la place à son frère. Sept grands princes étrangers que Polynice avait </w:t>
      </w:r>
      <w:r w:rsidR="00CE2047" w:rsidRPr="00D5617D">
        <w:rPr>
          <w:rFonts w:ascii="Tahoma" w:hAnsi="Tahoma" w:cs="Tahoma"/>
          <w:kern w:val="24"/>
        </w:rPr>
        <w:t>gagnés</w:t>
      </w:r>
      <w:r w:rsidRPr="00D5617D">
        <w:rPr>
          <w:rFonts w:ascii="Tahoma" w:hAnsi="Tahoma" w:cs="Tahoma"/>
          <w:kern w:val="24"/>
        </w:rPr>
        <w:t xml:space="preserve"> à sa cause ont été défaits devant les sept portes de Thèbes. Maintenant la ville est sauvée, les deux frères ennemis sont morts, et Créon, le roi a ordonné qu'à Etéocle, le bon frère, il serait fait d'imposantes funérailles, mais que Polynice, le vaurien, le révolté, le voyou, serait laissé sans pleurs et sans sépulture, la proie des corbeaux et des chacals. Quiconque osera lui rendre les devoirs funèbres sera impitoyablement puni de mort.</w:t>
      </w:r>
    </w:p>
    <w:p w:rsidR="00B247E5" w:rsidRPr="00D5617D" w:rsidRDefault="00B247E5">
      <w:pPr>
        <w:rPr>
          <w:sz w:val="28"/>
          <w:szCs w:val="28"/>
        </w:rPr>
      </w:pPr>
    </w:p>
    <w:sectPr w:rsidR="00B247E5" w:rsidRPr="00D5617D" w:rsidSect="008C2D8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D83"/>
    <w:rsid w:val="002578B8"/>
    <w:rsid w:val="003E03C9"/>
    <w:rsid w:val="008C2D83"/>
    <w:rsid w:val="009E526A"/>
    <w:rsid w:val="00B247E5"/>
    <w:rsid w:val="00BA4A20"/>
    <w:rsid w:val="00C74A08"/>
    <w:rsid w:val="00CE2047"/>
    <w:rsid w:val="00D561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1C1297-A744-49E1-85D9-A498EA625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ind w:left="720" w:hanging="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7E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8C2D83"/>
    <w:pPr>
      <w:spacing w:before="100" w:beforeAutospacing="1" w:after="100" w:afterAutospacing="1" w:line="240" w:lineRule="auto"/>
      <w:ind w:left="0" w:firstLine="0"/>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747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597</Words>
  <Characters>3289</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Poste18</dc:creator>
  <cp:lastModifiedBy>COLL TROIS ILETS</cp:lastModifiedBy>
  <cp:revision>2</cp:revision>
  <cp:lastPrinted>2016-04-21T11:46:00Z</cp:lastPrinted>
  <dcterms:created xsi:type="dcterms:W3CDTF">2016-04-26T21:33:00Z</dcterms:created>
  <dcterms:modified xsi:type="dcterms:W3CDTF">2016-04-26T21:33:00Z</dcterms:modified>
</cp:coreProperties>
</file>